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AC" w:rsidRDefault="00FE6C85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6520180</wp:posOffset>
                </wp:positionH>
                <wp:positionV relativeFrom="paragraph">
                  <wp:posOffset>344170</wp:posOffset>
                </wp:positionV>
                <wp:extent cx="2108200" cy="76200"/>
                <wp:effectExtent l="0" t="1270" r="127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CAC" w:rsidRDefault="003C3CAC">
                            <w:pPr>
                              <w:pStyle w:val="3"/>
                              <w:shd w:val="clear" w:color="auto" w:fill="auto"/>
                              <w:spacing w:before="0" w:line="120" w:lineRule="exact"/>
                              <w:ind w:left="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3.4pt;margin-top:27.1pt;width:166pt;height:6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89TqAIAAKg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" filled="f" stroked="f">
                <v:textbox style="mso-fit-shape-to-text:t" inset="0,0,0,0">
                  <w:txbxContent>
                    <w:p w:rsidR="003C3CAC" w:rsidRDefault="003C3CAC">
                      <w:pPr>
                        <w:pStyle w:val="3"/>
                        <w:shd w:val="clear" w:color="auto" w:fill="auto"/>
                        <w:spacing w:before="0" w:line="120" w:lineRule="exact"/>
                        <w:ind w:left="10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7023100</wp:posOffset>
                </wp:positionH>
                <wp:positionV relativeFrom="paragraph">
                  <wp:posOffset>730250</wp:posOffset>
                </wp:positionV>
                <wp:extent cx="2160270" cy="283210"/>
                <wp:effectExtent l="3175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CAC" w:rsidRDefault="003C3CAC" w:rsidP="00FE6C85">
                            <w:pPr>
                              <w:pStyle w:val="3"/>
                              <w:shd w:val="clear" w:color="auto" w:fill="auto"/>
                              <w:spacing w:before="0" w:line="446" w:lineRule="exact"/>
                              <w:ind w:right="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53pt;margin-top:57.5pt;width:170.1pt;height:22.3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92nsAIAALA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" filled="f" stroked="f">
                <v:textbox style="mso-fit-shape-to-text:t" inset="0,0,0,0">
                  <w:txbxContent>
                    <w:p w:rsidR="003C3CAC" w:rsidRDefault="003C3CAC" w:rsidP="00FE6C85">
                      <w:pPr>
                        <w:pStyle w:val="3"/>
                        <w:shd w:val="clear" w:color="auto" w:fill="auto"/>
                        <w:spacing w:before="0" w:line="446" w:lineRule="exact"/>
                        <w:ind w:right="10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9241790</wp:posOffset>
                </wp:positionH>
                <wp:positionV relativeFrom="paragraph">
                  <wp:posOffset>1539240</wp:posOffset>
                </wp:positionV>
                <wp:extent cx="443865" cy="95250"/>
                <wp:effectExtent l="2540" t="0" r="1270" b="127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CAC" w:rsidRDefault="003C3CAC" w:rsidP="00FE6C85">
                            <w:pPr>
                              <w:pStyle w:val="30"/>
                              <w:shd w:val="clear" w:color="auto" w:fill="auto"/>
                              <w:spacing w:after="0" w:line="15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727.7pt;margin-top:121.2pt;width:34.95pt;height:7.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" filled="f" stroked="f">
                <v:textbox style="mso-fit-shape-to-text:t" inset="0,0,0,0">
                  <w:txbxContent>
                    <w:p w:rsidR="003C3CAC" w:rsidRDefault="003C3CAC" w:rsidP="00FE6C85">
                      <w:pPr>
                        <w:pStyle w:val="30"/>
                        <w:shd w:val="clear" w:color="auto" w:fill="auto"/>
                        <w:spacing w:after="0" w:line="15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3CAC" w:rsidRPr="00FE6C85" w:rsidRDefault="003C3CAC">
      <w:pPr>
        <w:spacing w:line="360" w:lineRule="exact"/>
        <w:rPr>
          <w:u w:val="single"/>
        </w:rPr>
      </w:pPr>
    </w:p>
    <w:p w:rsidR="003C3CAC" w:rsidRPr="00FE6C85" w:rsidRDefault="003C3CAC">
      <w:pPr>
        <w:spacing w:line="360" w:lineRule="exact"/>
        <w:rPr>
          <w:u w:val="single"/>
        </w:rPr>
      </w:pPr>
    </w:p>
    <w:p w:rsidR="003C3CAC" w:rsidRDefault="003C3CAC">
      <w:pPr>
        <w:spacing w:line="360" w:lineRule="exact"/>
      </w:pPr>
    </w:p>
    <w:p w:rsidR="003C3CAC" w:rsidRDefault="003C3CAC">
      <w:pPr>
        <w:spacing w:line="360" w:lineRule="exact"/>
      </w:pPr>
    </w:p>
    <w:p w:rsidR="003C3CAC" w:rsidRDefault="003C3CAC">
      <w:pPr>
        <w:spacing w:line="360" w:lineRule="exact"/>
      </w:pPr>
    </w:p>
    <w:p w:rsidR="00FE6C85" w:rsidRDefault="00FE6C85" w:rsidP="00FE6C85">
      <w:pPr>
        <w:pStyle w:val="30"/>
        <w:shd w:val="clear" w:color="auto" w:fill="auto"/>
        <w:spacing w:after="0" w:line="216" w:lineRule="exact"/>
        <w:ind w:right="20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9272270</wp:posOffset>
                </wp:positionH>
                <wp:positionV relativeFrom="paragraph">
                  <wp:posOffset>274320</wp:posOffset>
                </wp:positionV>
                <wp:extent cx="223520" cy="114300"/>
                <wp:effectExtent l="4445" t="0" r="635" b="4445"/>
                <wp:wrapSquare wrapText="bothSides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CAC" w:rsidRPr="00FE6C85" w:rsidRDefault="003C3CAC" w:rsidP="00FE6C85">
                            <w:pPr>
                              <w:pStyle w:val="30"/>
                              <w:shd w:val="clear" w:color="auto" w:fill="auto"/>
                              <w:spacing w:after="30" w:line="150" w:lineRule="exac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730.1pt;margin-top:21.6pt;width:17.6pt;height:9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92sAIAAK8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" filled="f" stroked="f">
                <v:textbox style="mso-fit-shape-to-text:t" inset="0,0,0,0">
                  <w:txbxContent>
                    <w:p w:rsidR="003C3CAC" w:rsidRPr="00FE6C85" w:rsidRDefault="003C3CAC" w:rsidP="00FE6C85">
                      <w:pPr>
                        <w:pStyle w:val="30"/>
                        <w:shd w:val="clear" w:color="auto" w:fill="auto"/>
                        <w:spacing w:after="30" w:line="150" w:lineRule="exact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6D72">
        <w:t>Государственное специальное учебно-воспитательное общеобразовательное учрежден</w:t>
      </w:r>
      <w:r w:rsidR="00F06D72">
        <w:t xml:space="preserve">ие для обучающихся с девиантным </w:t>
      </w:r>
      <w:r>
        <w:t xml:space="preserve">поведением  </w:t>
      </w:r>
    </w:p>
    <w:p w:rsidR="003C3CAC" w:rsidRDefault="00F06D72" w:rsidP="00FE6C85">
      <w:pPr>
        <w:pStyle w:val="30"/>
        <w:shd w:val="clear" w:color="auto" w:fill="auto"/>
        <w:spacing w:after="0" w:line="216" w:lineRule="exact"/>
        <w:ind w:right="200"/>
      </w:pPr>
      <w:r>
        <w:t xml:space="preserve">Получатель бюджетных средств </w:t>
      </w:r>
      <w:r>
        <w:rPr>
          <w:rStyle w:val="13"/>
        </w:rPr>
        <w:t>(общественно опасным) поведением "Республиканская специальная общеобразовательная школа закрытого типа"</w:t>
      </w:r>
    </w:p>
    <w:p w:rsidR="003C3CAC" w:rsidRDefault="00F06D72">
      <w:pPr>
        <w:pStyle w:val="30"/>
        <w:shd w:val="clear" w:color="auto" w:fill="auto"/>
        <w:tabs>
          <w:tab w:val="left" w:pos="3552"/>
          <w:tab w:val="left" w:leader="underscore" w:pos="5383"/>
          <w:tab w:val="left" w:leader="underscore" w:pos="11465"/>
        </w:tabs>
        <w:spacing w:after="0" w:line="216" w:lineRule="exact"/>
        <w:jc w:val="both"/>
      </w:pPr>
      <w:r>
        <w:t>Распоряди</w:t>
      </w:r>
      <w:r>
        <w:t>тель бюджетных средств</w:t>
      </w:r>
      <w:r>
        <w:tab/>
      </w:r>
      <w:r>
        <w:tab/>
      </w:r>
      <w:r>
        <w:rPr>
          <w:rStyle w:val="13"/>
        </w:rPr>
        <w:t>Министерство образования и науки Республики Бурятия</w:t>
      </w:r>
      <w:r>
        <w:tab/>
      </w:r>
    </w:p>
    <w:p w:rsidR="003C3CAC" w:rsidRDefault="00F06D72">
      <w:pPr>
        <w:pStyle w:val="30"/>
        <w:shd w:val="clear" w:color="auto" w:fill="auto"/>
        <w:tabs>
          <w:tab w:val="left" w:pos="4171"/>
          <w:tab w:val="left" w:leader="underscore" w:pos="5770"/>
          <w:tab w:val="left" w:leader="underscore" w:pos="11465"/>
        </w:tabs>
        <w:spacing w:after="0" w:line="216" w:lineRule="exact"/>
        <w:jc w:val="both"/>
      </w:pPr>
      <w:r>
        <w:t>Главный распорядитель бюджетных средств</w:t>
      </w:r>
      <w:r>
        <w:tab/>
      </w:r>
      <w:r>
        <w:tab/>
      </w:r>
      <w:r>
        <w:rPr>
          <w:rStyle w:val="13"/>
        </w:rPr>
        <w:t>Министерство образования и науки Республики Бурятия</w:t>
      </w:r>
      <w:r>
        <w:tab/>
      </w:r>
    </w:p>
    <w:p w:rsidR="003C3CAC" w:rsidRDefault="00FE6C85">
      <w:pPr>
        <w:pStyle w:val="30"/>
        <w:shd w:val="clear" w:color="auto" w:fill="auto"/>
        <w:tabs>
          <w:tab w:val="left" w:leader="underscore" w:pos="5383"/>
        </w:tabs>
        <w:spacing w:after="0" w:line="216" w:lineRule="exact"/>
        <w:jc w:val="both"/>
      </w:pPr>
      <w:r>
        <w:rPr>
          <w:noProof/>
        </w:rPr>
        <mc:AlternateContent>
          <mc:Choice Requires="wps">
            <w:drawing>
              <wp:anchor distT="24130" distB="0" distL="206375" distR="63500" simplePos="0" relativeHeight="377487107" behindDoc="1" locked="0" layoutInCell="1" allowOverlap="1">
                <wp:simplePos x="0" y="0"/>
                <wp:positionH relativeFrom="margin">
                  <wp:posOffset>3627755</wp:posOffset>
                </wp:positionH>
                <wp:positionV relativeFrom="paragraph">
                  <wp:posOffset>3175</wp:posOffset>
                </wp:positionV>
                <wp:extent cx="1322070" cy="95250"/>
                <wp:effectExtent l="0" t="3175" r="3175" b="3810"/>
                <wp:wrapSquare wrapText="bothSides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CAC" w:rsidRDefault="00F06D72">
                            <w:pPr>
                              <w:pStyle w:val="30"/>
                              <w:shd w:val="clear" w:color="auto" w:fill="auto"/>
                              <w:spacing w:after="0" w:line="150" w:lineRule="exact"/>
                              <w:ind w:left="100"/>
                            </w:pPr>
                            <w:r>
                              <w:rPr>
                                <w:rStyle w:val="Exact0"/>
                              </w:rPr>
                              <w:t>республиканский бюджет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285.65pt;margin-top:.25pt;width:104.1pt;height:7.5pt;z-index:-125829373;visibility:visible;mso-wrap-style:square;mso-width-percent:0;mso-height-percent:0;mso-wrap-distance-left:16.25pt;mso-wrap-distance-top:1.9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" filled="f" stroked="f">
                <v:textbox style="mso-fit-shape-to-text:t" inset="0,0,0,0">
                  <w:txbxContent>
                    <w:p w:rsidR="003C3CAC" w:rsidRDefault="00F06D72">
                      <w:pPr>
                        <w:pStyle w:val="30"/>
                        <w:shd w:val="clear" w:color="auto" w:fill="auto"/>
                        <w:spacing w:after="0" w:line="150" w:lineRule="exact"/>
                        <w:ind w:left="100"/>
                      </w:pPr>
                      <w:r>
                        <w:rPr>
                          <w:rStyle w:val="Exact0"/>
                        </w:rPr>
                        <w:t>республиканский бюджет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9272270</wp:posOffset>
                </wp:positionH>
                <wp:positionV relativeFrom="paragraph">
                  <wp:posOffset>137160</wp:posOffset>
                </wp:positionV>
                <wp:extent cx="220345" cy="95250"/>
                <wp:effectExtent l="4445" t="3810" r="3810" b="2540"/>
                <wp:wrapSquare wrapText="bothSides"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CAC" w:rsidRDefault="003C3CAC">
                            <w:pPr>
                              <w:pStyle w:val="30"/>
                              <w:shd w:val="clear" w:color="auto" w:fill="auto"/>
                              <w:spacing w:after="0" w:line="150" w:lineRule="exact"/>
                              <w:ind w:left="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730.1pt;margin-top:10.8pt;width:17.35pt;height:7.5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" filled="f" stroked="f">
                <v:textbox style="mso-fit-shape-to-text:t" inset="0,0,0,0">
                  <w:txbxContent>
                    <w:p w:rsidR="003C3CAC" w:rsidRDefault="003C3CAC">
                      <w:pPr>
                        <w:pStyle w:val="30"/>
                        <w:shd w:val="clear" w:color="auto" w:fill="auto"/>
                        <w:spacing w:after="0" w:line="150" w:lineRule="exact"/>
                        <w:ind w:left="10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6D72">
        <w:t xml:space="preserve">Наименование бюджета </w:t>
      </w:r>
      <w:r w:rsidR="00F06D72">
        <w:tab/>
      </w:r>
    </w:p>
    <w:p w:rsidR="003C3CAC" w:rsidRDefault="00F06D72">
      <w:pPr>
        <w:pStyle w:val="30"/>
        <w:shd w:val="clear" w:color="auto" w:fill="auto"/>
        <w:spacing w:after="0" w:line="216" w:lineRule="exact"/>
        <w:jc w:val="both"/>
        <w:sectPr w:rsidR="003C3CAC" w:rsidSect="00FE6C85">
          <w:headerReference w:type="default" r:id="rId7"/>
          <w:type w:val="continuous"/>
          <w:pgSz w:w="16838" w:h="16834" w:orient="landscape"/>
          <w:pgMar w:top="536" w:right="4632" w:bottom="2716" w:left="542" w:header="0" w:footer="3" w:gutter="0"/>
          <w:cols w:space="720"/>
          <w:noEndnote/>
          <w:docGrid w:linePitch="360"/>
        </w:sectPr>
      </w:pPr>
      <w:r>
        <w:t>Единица измерения: руб.</w:t>
      </w:r>
    </w:p>
    <w:p w:rsidR="003C3CAC" w:rsidRDefault="003C3CAC">
      <w:pPr>
        <w:spacing w:before="19" w:after="19" w:line="240" w:lineRule="exact"/>
        <w:rPr>
          <w:sz w:val="19"/>
          <w:szCs w:val="19"/>
        </w:rPr>
      </w:pPr>
    </w:p>
    <w:p w:rsidR="003C3CAC" w:rsidRDefault="003C3CAC">
      <w:pPr>
        <w:rPr>
          <w:sz w:val="2"/>
          <w:szCs w:val="2"/>
        </w:rPr>
        <w:sectPr w:rsidR="003C3CAC" w:rsidSect="00FE6C85">
          <w:type w:val="continuous"/>
          <w:pgSz w:w="16838" w:h="16834" w:orient="landscape"/>
          <w:pgMar w:top="536" w:right="0" w:bottom="0" w:left="0" w:header="0" w:footer="3" w:gutter="0"/>
          <w:cols w:space="720"/>
          <w:noEndnote/>
          <w:docGrid w:linePitch="360"/>
        </w:sectPr>
      </w:pPr>
    </w:p>
    <w:p w:rsidR="003C3CAC" w:rsidRDefault="00F06D72">
      <w:pPr>
        <w:pStyle w:val="aa"/>
        <w:framePr w:w="15749" w:wrap="notBeside" w:vAnchor="text" w:hAnchor="text" w:xAlign="center" w:y="1"/>
        <w:shd w:val="clear" w:color="auto" w:fill="auto"/>
        <w:spacing w:line="130" w:lineRule="exact"/>
      </w:pPr>
      <w:r>
        <w:t>(наименование иностранной валюты)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6"/>
        <w:gridCol w:w="797"/>
        <w:gridCol w:w="898"/>
        <w:gridCol w:w="883"/>
        <w:gridCol w:w="1608"/>
        <w:gridCol w:w="974"/>
        <w:gridCol w:w="1421"/>
        <w:gridCol w:w="1771"/>
        <w:gridCol w:w="1771"/>
        <w:gridCol w:w="1810"/>
      </w:tblGrid>
      <w:tr w:rsidR="003C3CA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81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Наименование показателя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0"/>
              </w:rPr>
              <w:t>Код</w:t>
            </w:r>
          </w:p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before="60" w:after="0" w:line="160" w:lineRule="exact"/>
              <w:ind w:right="280"/>
              <w:jc w:val="right"/>
            </w:pPr>
            <w:r>
              <w:rPr>
                <w:rStyle w:val="20"/>
              </w:rPr>
              <w:t>строки</w:t>
            </w:r>
          </w:p>
        </w:tc>
        <w:tc>
          <w:tcPr>
            <w:tcW w:w="755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Код по бюджетной классификации Российской Федерации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Сумма</w:t>
            </w:r>
          </w:p>
        </w:tc>
      </w:tr>
      <w:tr w:rsidR="003C3CAC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3816" w:type="dxa"/>
            <w:vMerge/>
            <w:shd w:val="clear" w:color="auto" w:fill="FFFFFF"/>
          </w:tcPr>
          <w:p w:rsidR="003C3CAC" w:rsidRDefault="003C3CAC">
            <w:pPr>
              <w:framePr w:w="15749"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3CAC" w:rsidRDefault="003C3CAC">
            <w:pPr>
              <w:framePr w:w="15749" w:wrap="notBeside" w:vAnchor="text" w:hAnchor="text" w:xAlign="center" w:y="1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раздела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0"/>
              </w:rPr>
              <w:t>подраз</w:t>
            </w:r>
            <w:r>
              <w:rPr>
                <w:rStyle w:val="20"/>
              </w:rPr>
              <w:softHyphen/>
            </w:r>
          </w:p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before="60" w:after="0" w:line="160" w:lineRule="exact"/>
              <w:jc w:val="center"/>
            </w:pPr>
            <w:r>
              <w:rPr>
                <w:rStyle w:val="20"/>
              </w:rPr>
              <w:t>дела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целевой статьи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0"/>
              </w:rPr>
              <w:t>вида</w:t>
            </w:r>
          </w:p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before="60" w:after="0" w:line="160" w:lineRule="exact"/>
              <w:jc w:val="center"/>
            </w:pPr>
            <w:r>
              <w:rPr>
                <w:rStyle w:val="20"/>
              </w:rPr>
              <w:t>расходов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КОСГУ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216" w:lineRule="exact"/>
              <w:jc w:val="center"/>
            </w:pPr>
            <w:r>
              <w:rPr>
                <w:rStyle w:val="20"/>
              </w:rPr>
              <w:t xml:space="preserve">код аналитического </w:t>
            </w:r>
            <w:r>
              <w:rPr>
                <w:rStyle w:val="20"/>
              </w:rPr>
              <w:t>показателя *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в рублях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в валюте</w:t>
            </w:r>
          </w:p>
        </w:tc>
      </w:tr>
      <w:tr w:rsidR="003C3CA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816" w:type="dxa"/>
            <w:tcBorders>
              <w:top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10</w:t>
            </w:r>
          </w:p>
        </w:tc>
      </w:tr>
      <w:tr w:rsidR="003C3CAC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3816" w:type="dxa"/>
            <w:tcBorders>
              <w:top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ind w:left="60"/>
            </w:pPr>
            <w:r>
              <w:rPr>
                <w:rStyle w:val="20"/>
              </w:rPr>
              <w:t>Фонд оплаты труда и страховые взносы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001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806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0702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5120399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111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000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3C3CAC">
            <w:pPr>
              <w:framePr w:w="15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7 955 200,00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CAC" w:rsidRDefault="003C3CAC">
            <w:pPr>
              <w:framePr w:w="15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3CAC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816" w:type="dxa"/>
            <w:tcBorders>
              <w:top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ind w:left="60"/>
            </w:pPr>
            <w:r>
              <w:rPr>
                <w:rStyle w:val="20"/>
              </w:rPr>
              <w:t>Заработная плата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001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806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0702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5120399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111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211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3C3CAC">
            <w:pPr>
              <w:framePr w:w="15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6 239 600,00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CAC" w:rsidRDefault="003C3CAC">
            <w:pPr>
              <w:framePr w:w="15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3CAC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816" w:type="dxa"/>
            <w:tcBorders>
              <w:top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ind w:left="60"/>
            </w:pPr>
            <w:r>
              <w:rPr>
                <w:rStyle w:val="20"/>
              </w:rPr>
              <w:t>Начисление на выплаты по оплате труда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001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806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0702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5120399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111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213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3C3CAC">
            <w:pPr>
              <w:framePr w:w="15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1 715 600,00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CAC" w:rsidRDefault="003C3CAC">
            <w:pPr>
              <w:framePr w:w="15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3CAC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816" w:type="dxa"/>
            <w:tcBorders>
              <w:top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211" w:lineRule="exact"/>
              <w:ind w:left="60"/>
            </w:pPr>
            <w:r>
              <w:rPr>
                <w:rStyle w:val="20"/>
              </w:rPr>
              <w:t>Ины</w:t>
            </w:r>
            <w:r w:rsidR="00FE6C85">
              <w:rPr>
                <w:rStyle w:val="20"/>
              </w:rPr>
              <w:t>е выплаты персоналу, за исключе</w:t>
            </w:r>
            <w:bookmarkStart w:id="0" w:name="_GoBack"/>
            <w:bookmarkEnd w:id="0"/>
            <w:r>
              <w:rPr>
                <w:rStyle w:val="20"/>
              </w:rPr>
              <w:t>нием фонда оплаты труда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001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806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0702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5120399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112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000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3C3CAC">
            <w:pPr>
              <w:framePr w:w="15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30 000,00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CAC" w:rsidRDefault="003C3CAC">
            <w:pPr>
              <w:framePr w:w="15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3CAC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816" w:type="dxa"/>
            <w:tcBorders>
              <w:top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ind w:left="60"/>
            </w:pPr>
            <w:r>
              <w:rPr>
                <w:rStyle w:val="20"/>
              </w:rPr>
              <w:t>Прочие выплаты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001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806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0702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5120399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112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212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3C3CAC">
            <w:pPr>
              <w:framePr w:w="15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10 000,00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CAC" w:rsidRDefault="003C3CAC">
            <w:pPr>
              <w:framePr w:w="15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3CA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816" w:type="dxa"/>
            <w:tcBorders>
              <w:top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ind w:left="60"/>
            </w:pPr>
            <w:r>
              <w:rPr>
                <w:rStyle w:val="20"/>
              </w:rPr>
              <w:t>Транспортные расходы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001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806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0702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5120399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112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222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3C3CAC">
            <w:pPr>
              <w:framePr w:w="15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10 000,00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CAC" w:rsidRDefault="003C3CAC">
            <w:pPr>
              <w:framePr w:w="15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3CAC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816" w:type="dxa"/>
            <w:tcBorders>
              <w:top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ind w:left="60"/>
            </w:pPr>
            <w:r>
              <w:rPr>
                <w:rStyle w:val="20"/>
              </w:rPr>
              <w:t xml:space="preserve">Прочие </w:t>
            </w:r>
            <w:r>
              <w:rPr>
                <w:rStyle w:val="20"/>
              </w:rPr>
              <w:t>работы, услуги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001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806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0702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5120399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112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226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3C3CAC">
            <w:pPr>
              <w:framePr w:w="15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10 000,00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CAC" w:rsidRDefault="003C3CAC">
            <w:pPr>
              <w:framePr w:w="15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3CAC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3816" w:type="dxa"/>
            <w:tcBorders>
              <w:top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216" w:lineRule="exact"/>
              <w:ind w:left="60"/>
            </w:pPr>
            <w:r>
              <w:rPr>
                <w:rStyle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001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806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0702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5120399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242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000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3C3CAC">
            <w:pPr>
              <w:framePr w:w="15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199 899,77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CAC" w:rsidRDefault="003C3CAC">
            <w:pPr>
              <w:framePr w:w="15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3CA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816" w:type="dxa"/>
            <w:tcBorders>
              <w:top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ind w:left="60"/>
            </w:pPr>
            <w:r>
              <w:rPr>
                <w:rStyle w:val="20"/>
              </w:rPr>
              <w:t>Услуги связи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001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806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0702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5120399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242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221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3C3CAC">
            <w:pPr>
              <w:framePr w:w="15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30 000,00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CAC" w:rsidRDefault="003C3CAC">
            <w:pPr>
              <w:framePr w:w="15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3CAC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816" w:type="dxa"/>
            <w:tcBorders>
              <w:top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ind w:left="60"/>
            </w:pPr>
            <w:r>
              <w:rPr>
                <w:rStyle w:val="20"/>
              </w:rPr>
              <w:t xml:space="preserve">Работы, услуги по </w:t>
            </w:r>
            <w:r>
              <w:rPr>
                <w:rStyle w:val="20"/>
              </w:rPr>
              <w:t>содержанию имущества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001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806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0702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5120399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242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225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3C3CAC">
            <w:pPr>
              <w:framePr w:w="15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15 000,00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CAC" w:rsidRDefault="003C3CAC">
            <w:pPr>
              <w:framePr w:w="15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3CA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816" w:type="dxa"/>
            <w:tcBorders>
              <w:top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ind w:left="60"/>
            </w:pPr>
            <w:r>
              <w:rPr>
                <w:rStyle w:val="20"/>
              </w:rPr>
              <w:t>Прочие работы, услуги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001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806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0702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5120399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242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226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3C3CAC">
            <w:pPr>
              <w:framePr w:w="15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14 200,00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CAC" w:rsidRDefault="003C3CAC">
            <w:pPr>
              <w:framePr w:w="15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3CAC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816" w:type="dxa"/>
            <w:tcBorders>
              <w:top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ind w:left="60"/>
            </w:pPr>
            <w:r>
              <w:rPr>
                <w:rStyle w:val="20"/>
              </w:rPr>
              <w:t>Увеличение стоимости основных средств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001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806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0702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5120399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242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310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3C3CAC">
            <w:pPr>
              <w:framePr w:w="15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77 000,00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CAC" w:rsidRDefault="003C3CAC">
            <w:pPr>
              <w:framePr w:w="15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3CAC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ind w:left="60"/>
            </w:pPr>
            <w:r>
              <w:rPr>
                <w:rStyle w:val="20"/>
              </w:rPr>
              <w:t>Увеличение стоимости материальных запасов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001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806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0702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5120399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242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340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CAC" w:rsidRDefault="003C3CAC">
            <w:pPr>
              <w:framePr w:w="15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CAC" w:rsidRDefault="00F06D72">
            <w:pPr>
              <w:pStyle w:val="30"/>
              <w:framePr w:w="15749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20"/>
              </w:rPr>
              <w:t>63 699,77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CAC" w:rsidRDefault="003C3CAC">
            <w:pPr>
              <w:framePr w:w="1574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C3CAC" w:rsidRDefault="003C3CAC">
      <w:pPr>
        <w:rPr>
          <w:sz w:val="2"/>
          <w:szCs w:val="2"/>
        </w:rPr>
      </w:pPr>
    </w:p>
    <w:p w:rsidR="003C3CAC" w:rsidRDefault="003C3CAC">
      <w:pPr>
        <w:rPr>
          <w:sz w:val="2"/>
          <w:szCs w:val="2"/>
        </w:rPr>
      </w:pPr>
    </w:p>
    <w:sectPr w:rsidR="003C3CAC" w:rsidSect="00FE6C85">
      <w:type w:val="continuous"/>
      <w:pgSz w:w="16838" w:h="16834" w:orient="landscape"/>
      <w:pgMar w:top="536" w:right="618" w:bottom="2686" w:left="4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D72" w:rsidRDefault="00F06D72">
      <w:r>
        <w:separator/>
      </w:r>
    </w:p>
  </w:endnote>
  <w:endnote w:type="continuationSeparator" w:id="0">
    <w:p w:rsidR="00F06D72" w:rsidRDefault="00F06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D72" w:rsidRDefault="00F06D72"/>
  </w:footnote>
  <w:footnote w:type="continuationSeparator" w:id="0">
    <w:p w:rsidR="00F06D72" w:rsidRDefault="00F06D7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CAC" w:rsidRDefault="00FE6C8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7800975</wp:posOffset>
              </wp:positionH>
              <wp:positionV relativeFrom="page">
                <wp:posOffset>1836420</wp:posOffset>
              </wp:positionV>
              <wp:extent cx="2183765" cy="94615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376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3CAC" w:rsidRDefault="00F06D7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Подготовлено с использованием системы </w:t>
                          </w:r>
                          <w:r>
                            <w:rPr>
                              <w:rStyle w:val="a7"/>
                            </w:rPr>
                            <w:t>КонсультантПлюс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614.25pt;margin-top:144.6pt;width:171.95pt;height:7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" filled="f" stroked="f">
              <v:textbox style="mso-fit-shape-to-text:t" inset="0,0,0,0">
                <w:txbxContent>
                  <w:p w:rsidR="003C3CAC" w:rsidRDefault="00F06D7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Подготовлено с использованием системы </w:t>
                    </w:r>
                    <w:r>
                      <w:rPr>
                        <w:rStyle w:val="a7"/>
                      </w:rPr>
                      <w:t>КонсультантПлюс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CAC"/>
    <w:rsid w:val="003C3CAC"/>
    <w:rsid w:val="00F06D72"/>
    <w:rsid w:val="00FE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a7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Exact">
    <w:name w:val="Основной текст (2) Exact"/>
    <w:basedOn w:val="a0"/>
    <w:link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  <w:u w:val="none"/>
    </w:rPr>
  </w:style>
  <w:style w:type="character" w:customStyle="1" w:styleId="2Exact0">
    <w:name w:val="Основной текст (2) Exact"/>
    <w:basedOn w:val="2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ru-RU"/>
    </w:rPr>
  </w:style>
  <w:style w:type="character" w:customStyle="1" w:styleId="245pt0ptExact">
    <w:name w:val="Основной текст (2) + 4;5 pt;Не полужирный;Не курсив;Интервал 0 pt Exact"/>
    <w:basedOn w:val="2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2"/>
      <w:szCs w:val="12"/>
      <w:u w:val="none"/>
    </w:rPr>
  </w:style>
  <w:style w:type="character" w:customStyle="1" w:styleId="4Exact">
    <w:name w:val="Основной текст (4) Exact"/>
    <w:basedOn w:val="a0"/>
    <w:link w:val="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6"/>
      <w:sz w:val="14"/>
      <w:szCs w:val="14"/>
      <w:u w:val="none"/>
    </w:rPr>
  </w:style>
  <w:style w:type="character" w:customStyle="1" w:styleId="4Tahoma8pt0ptExact">
    <w:name w:val="Основной текст (4) + Tahoma;8 pt;Интервал 0 pt Exact"/>
    <w:basedOn w:val="4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ru-RU"/>
    </w:rPr>
  </w:style>
  <w:style w:type="character" w:customStyle="1" w:styleId="4145pt-1ptExact">
    <w:name w:val="Основной текст (4) + 14;5 pt;Интервал -1 pt Exact"/>
    <w:basedOn w:val="4Exac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35"/>
      <w:w w:val="100"/>
      <w:position w:val="0"/>
      <w:sz w:val="29"/>
      <w:szCs w:val="29"/>
      <w:u w:val="none"/>
      <w:lang w:val="ru-RU"/>
    </w:rPr>
  </w:style>
  <w:style w:type="character" w:customStyle="1" w:styleId="Exact0">
    <w:name w:val="Основной текст Exac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Заголовок №1 + Не полужирный;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2">
    <w:name w:val="Заголовок №1 + Не полужирный;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8">
    <w:name w:val="Основной текст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3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0">
    <w:name w:val="Основной текст2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30">
    <w:name w:val="Основной текст3"/>
    <w:basedOn w:val="a"/>
    <w:link w:val="a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21"/>
      <w:szCs w:val="21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-2"/>
      <w:sz w:val="12"/>
      <w:szCs w:val="1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  <w:jc w:val="center"/>
    </w:pPr>
    <w:rPr>
      <w:rFonts w:ascii="Century Gothic" w:eastAsia="Century Gothic" w:hAnsi="Century Gothic" w:cs="Century Gothic"/>
      <w:spacing w:val="-6"/>
      <w:sz w:val="14"/>
      <w:szCs w:val="1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styleId="ab">
    <w:name w:val="header"/>
    <w:basedOn w:val="a"/>
    <w:link w:val="ac"/>
    <w:uiPriority w:val="99"/>
    <w:unhideWhenUsed/>
    <w:rsid w:val="00FE6C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6C85"/>
    <w:rPr>
      <w:color w:val="000000"/>
    </w:rPr>
  </w:style>
  <w:style w:type="paragraph" w:styleId="ad">
    <w:name w:val="footer"/>
    <w:basedOn w:val="a"/>
    <w:link w:val="ae"/>
    <w:uiPriority w:val="99"/>
    <w:unhideWhenUsed/>
    <w:rsid w:val="00FE6C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6C8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a7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Exact">
    <w:name w:val="Основной текст (2) Exact"/>
    <w:basedOn w:val="a0"/>
    <w:link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  <w:u w:val="none"/>
    </w:rPr>
  </w:style>
  <w:style w:type="character" w:customStyle="1" w:styleId="2Exact0">
    <w:name w:val="Основной текст (2) Exact"/>
    <w:basedOn w:val="2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ru-RU"/>
    </w:rPr>
  </w:style>
  <w:style w:type="character" w:customStyle="1" w:styleId="245pt0ptExact">
    <w:name w:val="Основной текст (2) + 4;5 pt;Не полужирный;Не курсив;Интервал 0 pt Exact"/>
    <w:basedOn w:val="2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2"/>
      <w:szCs w:val="12"/>
      <w:u w:val="none"/>
    </w:rPr>
  </w:style>
  <w:style w:type="character" w:customStyle="1" w:styleId="4Exact">
    <w:name w:val="Основной текст (4) Exact"/>
    <w:basedOn w:val="a0"/>
    <w:link w:val="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6"/>
      <w:sz w:val="14"/>
      <w:szCs w:val="14"/>
      <w:u w:val="none"/>
    </w:rPr>
  </w:style>
  <w:style w:type="character" w:customStyle="1" w:styleId="4Tahoma8pt0ptExact">
    <w:name w:val="Основной текст (4) + Tahoma;8 pt;Интервал 0 pt Exact"/>
    <w:basedOn w:val="4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ru-RU"/>
    </w:rPr>
  </w:style>
  <w:style w:type="character" w:customStyle="1" w:styleId="4145pt-1ptExact">
    <w:name w:val="Основной текст (4) + 14;5 pt;Интервал -1 pt Exact"/>
    <w:basedOn w:val="4Exac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35"/>
      <w:w w:val="100"/>
      <w:position w:val="0"/>
      <w:sz w:val="29"/>
      <w:szCs w:val="29"/>
      <w:u w:val="none"/>
      <w:lang w:val="ru-RU"/>
    </w:rPr>
  </w:style>
  <w:style w:type="character" w:customStyle="1" w:styleId="Exact0">
    <w:name w:val="Основной текст Exac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Заголовок №1 + Не полужирный;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2">
    <w:name w:val="Заголовок №1 + Не полужирный;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8">
    <w:name w:val="Основной текст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3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0">
    <w:name w:val="Основной текст2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30">
    <w:name w:val="Основной текст3"/>
    <w:basedOn w:val="a"/>
    <w:link w:val="a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21"/>
      <w:szCs w:val="21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-2"/>
      <w:sz w:val="12"/>
      <w:szCs w:val="1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  <w:jc w:val="center"/>
    </w:pPr>
    <w:rPr>
      <w:rFonts w:ascii="Century Gothic" w:eastAsia="Century Gothic" w:hAnsi="Century Gothic" w:cs="Century Gothic"/>
      <w:spacing w:val="-6"/>
      <w:sz w:val="14"/>
      <w:szCs w:val="1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styleId="ab">
    <w:name w:val="header"/>
    <w:basedOn w:val="a"/>
    <w:link w:val="ac"/>
    <w:uiPriority w:val="99"/>
    <w:unhideWhenUsed/>
    <w:rsid w:val="00FE6C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6C85"/>
    <w:rPr>
      <w:color w:val="000000"/>
    </w:rPr>
  </w:style>
  <w:style w:type="paragraph" w:styleId="ad">
    <w:name w:val="footer"/>
    <w:basedOn w:val="a"/>
    <w:link w:val="ae"/>
    <w:uiPriority w:val="99"/>
    <w:unhideWhenUsed/>
    <w:rsid w:val="00FE6C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6C8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1494</Characters>
  <Application>Microsoft Office Word</Application>
  <DocSecurity>0</DocSecurity>
  <Lines>12</Lines>
  <Paragraphs>3</Paragraphs>
  <ScaleCrop>false</ScaleCrop>
  <Company>Krokoz™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2015-03-29T14:38:00Z</dcterms:created>
  <dcterms:modified xsi:type="dcterms:W3CDTF">2015-03-29T14:44:00Z</dcterms:modified>
</cp:coreProperties>
</file>